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397E" w:rsidRPr="008C397E">
        <w:rPr>
          <w:rFonts w:ascii="Times New Roman" w:hAnsi="Times New Roman" w:cs="Times New Roman"/>
          <w:b/>
          <w:sz w:val="24"/>
          <w:szCs w:val="24"/>
        </w:rPr>
        <w:t>5.5.2. Политические институты, процессы, технологии</w:t>
      </w:r>
      <w:r w:rsidR="009E5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151" w:rsidRPr="009E5151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ab/>
      </w:r>
    </w:p>
    <w:p w:rsidR="00124BE9" w:rsidRDefault="00124BE9" w:rsidP="00124B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8E2BAD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8E2BAD">
        <w:rPr>
          <w:rFonts w:ascii="Times New Roman" w:hAnsi="Times New Roman" w:cs="Times New Roman"/>
          <w:b/>
          <w:sz w:val="24"/>
          <w:szCs w:val="24"/>
        </w:rPr>
        <w:t>, 2024, 2025, 2026</w:t>
      </w:r>
      <w:r w:rsidR="008E2BAD"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политических наук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 политических наук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2.1.4 Модуль 1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2.1.4.1</w:t>
      </w:r>
      <w:r w:rsidRPr="008C397E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2.1.4.2</w:t>
      </w:r>
      <w:r w:rsidRPr="008C397E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2.1.5 Модуль 2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2.1.5.1</w:t>
      </w:r>
      <w:r w:rsidRPr="008C397E">
        <w:rPr>
          <w:rFonts w:ascii="Times New Roman" w:hAnsi="Times New Roman" w:cs="Times New Roman"/>
          <w:sz w:val="24"/>
          <w:szCs w:val="24"/>
        </w:rPr>
        <w:tab/>
        <w:t>Политические институты, процессы и технологии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2.1.5.2</w:t>
      </w:r>
      <w:r w:rsidRPr="008C397E">
        <w:rPr>
          <w:rFonts w:ascii="Times New Roman" w:hAnsi="Times New Roman" w:cs="Times New Roman"/>
          <w:sz w:val="24"/>
          <w:szCs w:val="24"/>
        </w:rPr>
        <w:tab/>
        <w:t>Теория и практика политической модернизации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2.1.5.3</w:t>
      </w:r>
      <w:r w:rsidRPr="008C397E">
        <w:rPr>
          <w:rFonts w:ascii="Times New Roman" w:hAnsi="Times New Roman" w:cs="Times New Roman"/>
          <w:sz w:val="24"/>
          <w:szCs w:val="24"/>
        </w:rPr>
        <w:tab/>
        <w:t>Теория политического процесса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2.1.6.1</w:t>
      </w:r>
      <w:r w:rsidRPr="008C397E">
        <w:rPr>
          <w:rFonts w:ascii="Times New Roman" w:hAnsi="Times New Roman" w:cs="Times New Roman"/>
          <w:sz w:val="24"/>
          <w:szCs w:val="24"/>
        </w:rPr>
        <w:tab/>
        <w:t>Политическая коммуникация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2.1.6.2</w:t>
      </w:r>
      <w:r w:rsidRPr="008C397E">
        <w:rPr>
          <w:rFonts w:ascii="Times New Roman" w:hAnsi="Times New Roman" w:cs="Times New Roman"/>
          <w:sz w:val="24"/>
          <w:szCs w:val="24"/>
        </w:rPr>
        <w:tab/>
        <w:t>Современные политические системы</w:t>
      </w:r>
    </w:p>
    <w:p w:rsidR="008C397E" w:rsidRPr="008C397E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D32483" w:rsidRPr="00D32483" w:rsidRDefault="008C397E" w:rsidP="008C3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97E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D32483" w:rsidRPr="00D3248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24BE9"/>
    <w:rsid w:val="002C09BE"/>
    <w:rsid w:val="002D0A7F"/>
    <w:rsid w:val="004744DC"/>
    <w:rsid w:val="004A738B"/>
    <w:rsid w:val="00626287"/>
    <w:rsid w:val="0064717D"/>
    <w:rsid w:val="00663479"/>
    <w:rsid w:val="007000F7"/>
    <w:rsid w:val="00734290"/>
    <w:rsid w:val="00843670"/>
    <w:rsid w:val="008C397E"/>
    <w:rsid w:val="008E2BAD"/>
    <w:rsid w:val="00995097"/>
    <w:rsid w:val="009E5151"/>
    <w:rsid w:val="00BF7C4E"/>
    <w:rsid w:val="00C42BF2"/>
    <w:rsid w:val="00CF6263"/>
    <w:rsid w:val="00D32483"/>
    <w:rsid w:val="00EC1DD0"/>
    <w:rsid w:val="00EF5FBA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10</cp:revision>
  <dcterms:created xsi:type="dcterms:W3CDTF">2022-12-08T05:18:00Z</dcterms:created>
  <dcterms:modified xsi:type="dcterms:W3CDTF">2026-02-25T08:30:00Z</dcterms:modified>
</cp:coreProperties>
</file>